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0DABC" w14:textId="623FCB0C" w:rsidR="00D074B0" w:rsidRPr="00142639" w:rsidRDefault="6E3CF9F5" w:rsidP="6E3CF9F5">
      <w:pPr>
        <w:rPr>
          <w:b/>
          <w:bCs/>
          <w:sz w:val="28"/>
          <w:szCs w:val="28"/>
        </w:rPr>
      </w:pPr>
      <w:r w:rsidRPr="6E3CF9F5">
        <w:rPr>
          <w:b/>
          <w:bCs/>
          <w:sz w:val="28"/>
          <w:szCs w:val="28"/>
        </w:rPr>
        <w:t>Burnham Health Promotion Trust Community Grant Forms</w:t>
      </w:r>
    </w:p>
    <w:p w14:paraId="1E557CD9" w14:textId="18342FC4" w:rsidR="00D074B0" w:rsidRPr="00142639" w:rsidRDefault="00D074B0" w:rsidP="00D074B0">
      <w:pPr>
        <w:rPr>
          <w:b/>
          <w:bCs/>
          <w:sz w:val="24"/>
          <w:szCs w:val="24"/>
        </w:rPr>
      </w:pPr>
      <w:r w:rsidRPr="00142639">
        <w:rPr>
          <w:b/>
          <w:bCs/>
          <w:sz w:val="24"/>
          <w:szCs w:val="24"/>
        </w:rPr>
        <w:t>Notes for application</w:t>
      </w:r>
    </w:p>
    <w:p w14:paraId="13F28FBD" w14:textId="77777777" w:rsidR="00D074B0" w:rsidRDefault="00D074B0" w:rsidP="00D074B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E0CF4A4">
        <w:rPr>
          <w:sz w:val="24"/>
          <w:szCs w:val="24"/>
        </w:rPr>
        <w:t>Only one application per group, per year will be considered.</w:t>
      </w:r>
    </w:p>
    <w:p w14:paraId="689D1354" w14:textId="0B6F27F1" w:rsidR="6E3CF9F5" w:rsidRDefault="6E3CF9F5" w:rsidP="6E3CF9F5">
      <w:pPr>
        <w:pStyle w:val="ListParagraph"/>
        <w:numPr>
          <w:ilvl w:val="0"/>
          <w:numId w:val="2"/>
        </w:numPr>
        <w:rPr>
          <w:rFonts w:eastAsia="Times New Roman" w:cs="Calibri"/>
          <w:color w:val="000000" w:themeColor="text1"/>
          <w:sz w:val="24"/>
          <w:szCs w:val="24"/>
          <w:lang w:eastAsia="en-GB"/>
        </w:rPr>
      </w:pPr>
      <w:r w:rsidRPr="6E3CF9F5">
        <w:rPr>
          <w:rFonts w:eastAsia="Times New Roman" w:cs="Calibri"/>
          <w:color w:val="000000" w:themeColor="text1"/>
          <w:sz w:val="24"/>
          <w:szCs w:val="24"/>
          <w:lang w:eastAsia="en-GB"/>
        </w:rPr>
        <w:t>Applications are allocated from a small grant pot BHPT has available each financial year. BHPT’s financial year runs from 1</w:t>
      </w:r>
      <w:r w:rsidRPr="6E3CF9F5">
        <w:rPr>
          <w:rFonts w:eastAsia="Times New Roman" w:cs="Calibri"/>
          <w:color w:val="000000" w:themeColor="text1"/>
          <w:sz w:val="24"/>
          <w:szCs w:val="24"/>
          <w:vertAlign w:val="superscript"/>
          <w:lang w:eastAsia="en-GB"/>
        </w:rPr>
        <w:t>st</w:t>
      </w:r>
      <w:r w:rsidRPr="6E3CF9F5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 October to the end of September, so once the available money has been allocated to different local organisations / charities, further applications will be considered in the next financial year. </w:t>
      </w:r>
    </w:p>
    <w:p w14:paraId="43EE9FF5" w14:textId="2E4F4DC2" w:rsidR="6E3CF9F5" w:rsidRDefault="6E3CF9F5" w:rsidP="6E3CF9F5">
      <w:pPr>
        <w:pStyle w:val="ListParagraph"/>
        <w:numPr>
          <w:ilvl w:val="0"/>
          <w:numId w:val="2"/>
        </w:numPr>
        <w:rPr>
          <w:rFonts w:eastAsia="Times New Roman" w:cs="Calibri"/>
          <w:color w:val="000000" w:themeColor="text1"/>
          <w:sz w:val="24"/>
          <w:szCs w:val="24"/>
          <w:lang w:eastAsia="en-GB"/>
        </w:rPr>
      </w:pPr>
      <w:r w:rsidRPr="187FC9F2">
        <w:rPr>
          <w:rFonts w:eastAsia="Times New Roman" w:cs="Calibri"/>
          <w:sz w:val="24"/>
          <w:szCs w:val="24"/>
          <w:lang w:eastAsia="en-GB"/>
        </w:rPr>
        <w:t>Only local</w:t>
      </w:r>
      <w:r w:rsidR="00453E4F">
        <w:rPr>
          <w:rFonts w:eastAsia="Times New Roman" w:cs="Calibri"/>
          <w:sz w:val="24"/>
          <w:szCs w:val="24"/>
          <w:lang w:eastAsia="en-GB"/>
        </w:rPr>
        <w:t xml:space="preserve"> (</w:t>
      </w:r>
      <w:r w:rsidR="006D6D64">
        <w:rPr>
          <w:rFonts w:eastAsia="Times New Roman" w:cs="Calibri"/>
          <w:sz w:val="24"/>
          <w:szCs w:val="24"/>
          <w:lang w:eastAsia="en-GB"/>
        </w:rPr>
        <w:t>in or around Burnham – Dorney, Taplow</w:t>
      </w:r>
      <w:r w:rsidR="005D6FDE">
        <w:rPr>
          <w:rFonts w:eastAsia="Times New Roman" w:cs="Calibri"/>
          <w:sz w:val="24"/>
          <w:szCs w:val="24"/>
          <w:lang w:eastAsia="en-GB"/>
        </w:rPr>
        <w:t>, Farnham Royal)</w:t>
      </w:r>
      <w:r w:rsidRPr="187FC9F2">
        <w:rPr>
          <w:rFonts w:eastAsia="Times New Roman" w:cs="Calibri"/>
          <w:sz w:val="24"/>
          <w:szCs w:val="24"/>
          <w:lang w:eastAsia="en-GB"/>
        </w:rPr>
        <w:t xml:space="preserve"> </w:t>
      </w:r>
      <w:r w:rsidRPr="187FC9F2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organisations or charities are able to apply for these Community Grants. This is not for individuals or large corporations. </w:t>
      </w:r>
    </w:p>
    <w:p w14:paraId="259991AC" w14:textId="7DA132E2" w:rsidR="00142639" w:rsidRPr="00D074B0" w:rsidRDefault="00142639" w:rsidP="00D074B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eastAsia="Times New Roman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Once the application is received, the BHPT team will notify you when the next Trustee meeting takes place where a decision will be made by the Trustees on any received grant applications.</w:t>
      </w:r>
    </w:p>
    <w:p w14:paraId="383256BD" w14:textId="14CF63E5" w:rsidR="6E3CF9F5" w:rsidRDefault="6E3CF9F5" w:rsidP="6E3CF9F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6E3CF9F5">
        <w:rPr>
          <w:rFonts w:eastAsia="Times New Roman" w:cs="Calibri"/>
          <w:color w:val="000000" w:themeColor="text1"/>
          <w:sz w:val="24"/>
          <w:szCs w:val="24"/>
          <w:lang w:eastAsia="en-GB"/>
        </w:rPr>
        <w:t>To be considered, the application form must be completed in full. Further information can be requested by BHPT if not enough detail is provided but may delay a decision being taken on the application.</w:t>
      </w:r>
    </w:p>
    <w:p w14:paraId="2DC61086" w14:textId="1A115EC2" w:rsidR="00D074B0" w:rsidRPr="00D074B0" w:rsidRDefault="00D074B0" w:rsidP="00D074B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074B0">
        <w:rPr>
          <w:rFonts w:eastAsia="Times New Roman" w:cs="Calibri"/>
          <w:color w:val="000000"/>
          <w:kern w:val="0"/>
          <w:sz w:val="24"/>
          <w:szCs w:val="24"/>
          <w:lang w:eastAsia="en-GB"/>
          <w14:ligatures w14:val="none"/>
        </w:rPr>
        <w:t xml:space="preserve">The duration of the funding will run for one year from the date it is granted, meaning that the grant will need to be used and impact measured within a 12-month period. </w:t>
      </w:r>
    </w:p>
    <w:p w14:paraId="2128665E" w14:textId="2B7CAC17" w:rsidR="00142639" w:rsidRPr="00142639" w:rsidRDefault="00142639" w:rsidP="0014263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074B0">
        <w:rPr>
          <w:rFonts w:eastAsia="Times New Roman" w:cs="Calibri"/>
          <w:color w:val="000000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Applicants will be notified whether their Grant has been successful by e-mail and first-class post.</w:t>
      </w:r>
    </w:p>
    <w:p w14:paraId="079207FE" w14:textId="7E528CFE" w:rsidR="00142639" w:rsidRPr="00142639" w:rsidRDefault="00142639" w:rsidP="0014263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eastAsia="Times New Roman" w:cs="Calibri"/>
          <w:color w:val="000000"/>
          <w:kern w:val="0"/>
          <w:sz w:val="24"/>
          <w:szCs w:val="24"/>
          <w:lang w:eastAsia="en-GB"/>
          <w14:ligatures w14:val="none"/>
        </w:rPr>
        <w:t>If successful, t</w:t>
      </w:r>
      <w:r w:rsidRPr="00D074B0">
        <w:rPr>
          <w:rFonts w:eastAsia="Times New Roman" w:cs="Calibri"/>
          <w:color w:val="000000"/>
          <w:kern w:val="0"/>
          <w:sz w:val="24"/>
          <w:szCs w:val="24"/>
          <w:lang w:eastAsia="en-GB"/>
          <w14:ligatures w14:val="none"/>
        </w:rPr>
        <w:t>he Staff and/or Trustees reserve the right to visit the group to establish how the project is progressing</w:t>
      </w:r>
      <w:r>
        <w:rPr>
          <w:rFonts w:eastAsia="Times New Roman" w:cs="Calibri"/>
          <w:color w:val="000000"/>
          <w:kern w:val="0"/>
          <w:sz w:val="24"/>
          <w:szCs w:val="24"/>
          <w:lang w:eastAsia="en-GB"/>
          <w14:ligatures w14:val="none"/>
        </w:rPr>
        <w:t xml:space="preserve"> at agreed times.</w:t>
      </w:r>
    </w:p>
    <w:p w14:paraId="475C7B50" w14:textId="1C695FB1" w:rsidR="6E3CF9F5" w:rsidRDefault="6836F80D" w:rsidP="6E3CF9F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E0CF4A4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Unsuccessful applications will be notified by email. </w:t>
      </w:r>
      <w:r w:rsidR="6E3CF9F5" w:rsidRPr="4E0CF4A4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There might be an opportunity to resubmit a revised application based on the feedback received. </w:t>
      </w:r>
    </w:p>
    <w:p w14:paraId="22E4A5D6" w14:textId="6D14CE4D" w:rsidR="6E3CF9F5" w:rsidRDefault="6E3CF9F5" w:rsidP="6E3CF9F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6E3CF9F5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The group agrees to provide BHPT with a detailed impact report to demonstrate the success of the project (this can include photos, text, data and more). </w:t>
      </w:r>
    </w:p>
    <w:p w14:paraId="171D18AB" w14:textId="33281A1B" w:rsidR="6E3CF9F5" w:rsidRDefault="6E3CF9F5" w:rsidP="6E3CF9F5">
      <w:pPr>
        <w:pStyle w:val="ListParagraph"/>
        <w:numPr>
          <w:ilvl w:val="0"/>
          <w:numId w:val="2"/>
        </w:numPr>
        <w:rPr>
          <w:rFonts w:eastAsia="Times New Roman" w:cs="Calibri"/>
          <w:color w:val="000000" w:themeColor="text1"/>
          <w:sz w:val="24"/>
          <w:szCs w:val="24"/>
          <w:lang w:eastAsia="en-GB"/>
        </w:rPr>
      </w:pPr>
      <w:r w:rsidRPr="6E3CF9F5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The group hereby agrees that they will share the results from their received grants on their social media platforms and other communication and will allow BHPT to do the same. </w:t>
      </w:r>
    </w:p>
    <w:p w14:paraId="21A7D281" w14:textId="37EB9539" w:rsidR="6E3CF9F5" w:rsidRDefault="6E3CF9F5" w:rsidP="6E3CF9F5">
      <w:pPr>
        <w:pStyle w:val="ListParagraph"/>
        <w:numPr>
          <w:ilvl w:val="0"/>
          <w:numId w:val="2"/>
        </w:numPr>
        <w:rPr>
          <w:rFonts w:eastAsia="Times New Roman" w:cs="Calibri"/>
          <w:color w:val="000000" w:themeColor="text1"/>
          <w:sz w:val="24"/>
          <w:szCs w:val="24"/>
          <w:lang w:eastAsia="en-GB"/>
        </w:rPr>
      </w:pPr>
      <w:r w:rsidRPr="6E3CF9F5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Payment of the grant will occur..... </w:t>
      </w:r>
    </w:p>
    <w:p w14:paraId="4D91F81E" w14:textId="11D18373" w:rsidR="6E3CF9F5" w:rsidRDefault="6E3CF9F5" w:rsidP="6E3CF9F5">
      <w:pPr>
        <w:rPr>
          <w:sz w:val="24"/>
          <w:szCs w:val="24"/>
        </w:rPr>
      </w:pPr>
      <w:r w:rsidRPr="4E0CF4A4">
        <w:rPr>
          <w:sz w:val="24"/>
          <w:szCs w:val="24"/>
        </w:rPr>
        <w:t xml:space="preserve">If you need help completing the form or have any further questions, then please contact us on </w:t>
      </w:r>
      <w:hyperlink r:id="rId10">
        <w:r w:rsidRPr="4E0CF4A4">
          <w:rPr>
            <w:rStyle w:val="Hyperlink"/>
            <w:sz w:val="24"/>
            <w:szCs w:val="24"/>
          </w:rPr>
          <w:t>info@bhpt.org.uk</w:t>
        </w:r>
      </w:hyperlink>
      <w:r w:rsidR="2A583DBB" w:rsidRPr="4E0CF4A4">
        <w:rPr>
          <w:sz w:val="24"/>
          <w:szCs w:val="24"/>
        </w:rPr>
        <w:t xml:space="preserve">. Applications that include match-funding will be look upon favourably. </w:t>
      </w:r>
    </w:p>
    <w:p w14:paraId="50F40FCB" w14:textId="59D857B2" w:rsidR="6E3CF9F5" w:rsidRDefault="6E3CF9F5" w:rsidP="6E3CF9F5">
      <w:pPr>
        <w:rPr>
          <w:sz w:val="24"/>
          <w:szCs w:val="24"/>
        </w:rPr>
      </w:pPr>
    </w:p>
    <w:p w14:paraId="32D05517" w14:textId="65857675" w:rsidR="6E3CF9F5" w:rsidRDefault="6E3CF9F5" w:rsidP="6E3CF9F5">
      <w:pPr>
        <w:rPr>
          <w:sz w:val="24"/>
          <w:szCs w:val="24"/>
        </w:rPr>
      </w:pPr>
      <w:r w:rsidRPr="6E3CF9F5">
        <w:rPr>
          <w:sz w:val="24"/>
          <w:szCs w:val="24"/>
        </w:rPr>
        <w:t>I agree to the terms and conditions as set out on this application, on behalf of the group.</w:t>
      </w:r>
    </w:p>
    <w:p w14:paraId="696E4938" w14:textId="63A21BC0" w:rsidR="6E3CF9F5" w:rsidRDefault="6E3CF9F5" w:rsidP="6E3CF9F5"/>
    <w:sectPr w:rsidR="6E3CF9F5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11F52" w14:textId="77777777" w:rsidR="00266505" w:rsidRDefault="00266505">
      <w:pPr>
        <w:spacing w:after="0"/>
      </w:pPr>
      <w:r>
        <w:separator/>
      </w:r>
    </w:p>
  </w:endnote>
  <w:endnote w:type="continuationSeparator" w:id="0">
    <w:p w14:paraId="7DDFF6BB" w14:textId="77777777" w:rsidR="00266505" w:rsidRDefault="002665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E3CF9F5" w14:paraId="02645091" w14:textId="77777777" w:rsidTr="6E3CF9F5">
      <w:trPr>
        <w:trHeight w:val="300"/>
      </w:trPr>
      <w:tc>
        <w:tcPr>
          <w:tcW w:w="3005" w:type="dxa"/>
        </w:tcPr>
        <w:p w14:paraId="2CBA7B62" w14:textId="54A023CB" w:rsidR="6E3CF9F5" w:rsidRDefault="6E3CF9F5" w:rsidP="6E3CF9F5">
          <w:pPr>
            <w:pStyle w:val="Header"/>
            <w:ind w:left="-115"/>
          </w:pPr>
        </w:p>
      </w:tc>
      <w:tc>
        <w:tcPr>
          <w:tcW w:w="3005" w:type="dxa"/>
        </w:tcPr>
        <w:p w14:paraId="549C9614" w14:textId="37B2F5D3" w:rsidR="6E3CF9F5" w:rsidRDefault="6E3CF9F5" w:rsidP="6E3CF9F5">
          <w:pPr>
            <w:pStyle w:val="Header"/>
            <w:jc w:val="center"/>
          </w:pPr>
        </w:p>
      </w:tc>
      <w:tc>
        <w:tcPr>
          <w:tcW w:w="3005" w:type="dxa"/>
        </w:tcPr>
        <w:p w14:paraId="740A818E" w14:textId="101514C2" w:rsidR="6E3CF9F5" w:rsidRDefault="6E3CF9F5" w:rsidP="6E3CF9F5">
          <w:pPr>
            <w:pStyle w:val="Header"/>
            <w:ind w:right="-115"/>
            <w:jc w:val="right"/>
          </w:pPr>
        </w:p>
      </w:tc>
    </w:tr>
  </w:tbl>
  <w:p w14:paraId="32868AA4" w14:textId="0C2C079D" w:rsidR="6E3CF9F5" w:rsidRDefault="6E3CF9F5" w:rsidP="6E3CF9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B345A" w14:textId="77777777" w:rsidR="00266505" w:rsidRDefault="00266505">
      <w:pPr>
        <w:spacing w:after="0"/>
      </w:pPr>
      <w:r>
        <w:separator/>
      </w:r>
    </w:p>
  </w:footnote>
  <w:footnote w:type="continuationSeparator" w:id="0">
    <w:p w14:paraId="0431C592" w14:textId="77777777" w:rsidR="00266505" w:rsidRDefault="002665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E3CF9F5" w14:paraId="46202147" w14:textId="77777777" w:rsidTr="6E3CF9F5">
      <w:trPr>
        <w:trHeight w:val="300"/>
      </w:trPr>
      <w:tc>
        <w:tcPr>
          <w:tcW w:w="3005" w:type="dxa"/>
        </w:tcPr>
        <w:p w14:paraId="128BBACF" w14:textId="02BDA6E9" w:rsidR="6E3CF9F5" w:rsidRDefault="6E3CF9F5" w:rsidP="6E3CF9F5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30A7B22B" wp14:editId="624DC2BB">
                <wp:extent cx="835819" cy="800100"/>
                <wp:effectExtent l="0" t="0" r="0" b="0"/>
                <wp:docPr id="444366687" name="Picture 444366687" descr="Text Bo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5819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3DBE921F" w14:textId="74A1B590" w:rsidR="6E3CF9F5" w:rsidRDefault="6E3CF9F5" w:rsidP="6E3CF9F5">
          <w:pPr>
            <w:pStyle w:val="Header"/>
            <w:jc w:val="center"/>
          </w:pPr>
        </w:p>
      </w:tc>
      <w:tc>
        <w:tcPr>
          <w:tcW w:w="3005" w:type="dxa"/>
        </w:tcPr>
        <w:p w14:paraId="2C43B5FA" w14:textId="3F92CE70" w:rsidR="6E3CF9F5" w:rsidRDefault="6E3CF9F5" w:rsidP="6E3CF9F5">
          <w:pPr>
            <w:pStyle w:val="Header"/>
            <w:ind w:right="-115"/>
            <w:jc w:val="right"/>
          </w:pPr>
        </w:p>
      </w:tc>
    </w:tr>
  </w:tbl>
  <w:p w14:paraId="0086ED28" w14:textId="540E2CF0" w:rsidR="6E3CF9F5" w:rsidRDefault="6E3CF9F5" w:rsidP="6E3CF9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C16EF"/>
    <w:multiLevelType w:val="hybridMultilevel"/>
    <w:tmpl w:val="16087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839D4"/>
    <w:multiLevelType w:val="hybridMultilevel"/>
    <w:tmpl w:val="77AEAB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536128">
    <w:abstractNumId w:val="0"/>
  </w:num>
  <w:num w:numId="2" w16cid:durableId="188420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4B0"/>
    <w:rsid w:val="00142639"/>
    <w:rsid w:val="00266505"/>
    <w:rsid w:val="00453E4F"/>
    <w:rsid w:val="005D6FDE"/>
    <w:rsid w:val="00645288"/>
    <w:rsid w:val="006D6D64"/>
    <w:rsid w:val="008B1EF2"/>
    <w:rsid w:val="008E49B3"/>
    <w:rsid w:val="009F2698"/>
    <w:rsid w:val="00B91932"/>
    <w:rsid w:val="00D074B0"/>
    <w:rsid w:val="0DE93F13"/>
    <w:rsid w:val="0ECD70A9"/>
    <w:rsid w:val="187FC9F2"/>
    <w:rsid w:val="21A5B487"/>
    <w:rsid w:val="2A583DBB"/>
    <w:rsid w:val="2BFAC1A2"/>
    <w:rsid w:val="3591CF2F"/>
    <w:rsid w:val="3CFD99C5"/>
    <w:rsid w:val="4E0CF4A4"/>
    <w:rsid w:val="629E518E"/>
    <w:rsid w:val="6836F80D"/>
    <w:rsid w:val="6E3CF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CD566"/>
  <w15:chartTrackingRefBased/>
  <w15:docId w15:val="{F0B6D071-D66C-489A-9595-E4B50E4E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4B0"/>
  </w:style>
  <w:style w:type="paragraph" w:styleId="Heading1">
    <w:name w:val="heading 1"/>
    <w:basedOn w:val="Normal"/>
    <w:next w:val="Normal"/>
    <w:link w:val="Heading1Char"/>
    <w:uiPriority w:val="9"/>
    <w:qFormat/>
    <w:rsid w:val="00D07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4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4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bhpt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fa9d55-aa66-4fc7-b6bd-833d480a07c5" xsi:nil="true"/>
    <lcf76f155ced4ddcb4097134ff3c332f xmlns="1dec4e7f-8f23-4481-92c6-9e58c29a0e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3D0FF9286C54281294AFC4A5A8CB4" ma:contentTypeVersion="11" ma:contentTypeDescription="Create a new document." ma:contentTypeScope="" ma:versionID="8e77d9791e855fb6ecc45cd4f1ced022">
  <xsd:schema xmlns:xsd="http://www.w3.org/2001/XMLSchema" xmlns:xs="http://www.w3.org/2001/XMLSchema" xmlns:p="http://schemas.microsoft.com/office/2006/metadata/properties" xmlns:ns2="1dec4e7f-8f23-4481-92c6-9e58c29a0eb0" xmlns:ns3="54fa9d55-aa66-4fc7-b6bd-833d480a07c5" targetNamespace="http://schemas.microsoft.com/office/2006/metadata/properties" ma:root="true" ma:fieldsID="6725ce8229e523122d91dbd0e69c6333" ns2:_="" ns3:_="">
    <xsd:import namespace="1dec4e7f-8f23-4481-92c6-9e58c29a0eb0"/>
    <xsd:import namespace="54fa9d55-aa66-4fc7-b6bd-833d480a0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c4e7f-8f23-4481-92c6-9e58c29a0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d71f99f-7ea6-4140-93cb-57ddd91811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a9d55-aa66-4fc7-b6bd-833d480a07c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8e85745-ee7d-4512-9c52-de9d54648d25}" ma:internalName="TaxCatchAll" ma:showField="CatchAllData" ma:web="54fa9d55-aa66-4fc7-b6bd-833d480a07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9712DA-58DC-4FBD-8CBD-3A4CDAF33840}">
  <ds:schemaRefs>
    <ds:schemaRef ds:uri="http://schemas.microsoft.com/office/2006/metadata/properties"/>
    <ds:schemaRef ds:uri="http://schemas.microsoft.com/office/infopath/2007/PartnerControls"/>
    <ds:schemaRef ds:uri="54fa9d55-aa66-4fc7-b6bd-833d480a07c5"/>
    <ds:schemaRef ds:uri="1dec4e7f-8f23-4481-92c6-9e58c29a0eb0"/>
  </ds:schemaRefs>
</ds:datastoreItem>
</file>

<file path=customXml/itemProps2.xml><?xml version="1.0" encoding="utf-8"?>
<ds:datastoreItem xmlns:ds="http://schemas.openxmlformats.org/officeDocument/2006/customXml" ds:itemID="{0731F962-BD87-46DB-A0E7-6E2C7F05A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724FD-3BFF-40E5-BA77-84C8010BE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c4e7f-8f23-4481-92c6-9e58c29a0eb0"/>
    <ds:schemaRef ds:uri="54fa9d55-aa66-4fc7-b6bd-833d480a07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Harries</dc:creator>
  <cp:keywords/>
  <dc:description/>
  <cp:lastModifiedBy>Gemma Ford</cp:lastModifiedBy>
  <cp:revision>8</cp:revision>
  <dcterms:created xsi:type="dcterms:W3CDTF">2024-09-18T09:37:00Z</dcterms:created>
  <dcterms:modified xsi:type="dcterms:W3CDTF">2025-04-02T13:51:00Z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0x0101001003D0FF9286C54281294AFC4A5A8CB4</vt:lpwstr>
  </property>
  <property fmtid="{D5CDD505-2E9C-101B-9397-08002B2CF9AE}" pid="3" name="MediaServiceImageTags">
    <vt:lpwstr/>
  </property>
</Properties>
</file>